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3629" w14:textId="77777777" w:rsidR="002F1BB0" w:rsidRDefault="002F1BB0" w:rsidP="002F1BB0">
      <w:r>
        <w:t>COLLOQUE SÈTE 2022</w:t>
      </w:r>
    </w:p>
    <w:p w14:paraId="63458DEF" w14:textId="0E14AE1F" w:rsidR="00317A49" w:rsidRDefault="00317A49"/>
    <w:p w14:paraId="4A688BF7" w14:textId="6E147484" w:rsidR="002F1BB0" w:rsidRPr="00BA055D" w:rsidRDefault="002F1BB0">
      <w:pPr>
        <w:rPr>
          <w:b/>
          <w:bCs/>
        </w:rPr>
      </w:pPr>
      <w:r w:rsidRPr="00BA055D">
        <w:rPr>
          <w:b/>
          <w:bCs/>
        </w:rPr>
        <w:t>Vincent VIDALOU</w:t>
      </w:r>
    </w:p>
    <w:p w14:paraId="21C6EDE2" w14:textId="198EC382" w:rsidR="00BA055D" w:rsidRPr="00BA055D" w:rsidRDefault="00BA055D">
      <w:pPr>
        <w:rPr>
          <w:b/>
          <w:bCs/>
        </w:rPr>
      </w:pPr>
    </w:p>
    <w:p w14:paraId="14EF20D4" w14:textId="7D64BCC0" w:rsidR="00BA055D" w:rsidRPr="00BA055D" w:rsidRDefault="00BA055D">
      <w:pPr>
        <w:rPr>
          <w:b/>
          <w:bCs/>
        </w:rPr>
      </w:pPr>
      <w:r w:rsidRPr="002F1BB0">
        <w:rPr>
          <w:rFonts w:ascii="Arial" w:eastAsia="Times New Roman" w:hAnsi="Arial" w:cs="Arial"/>
          <w:b/>
          <w:bCs/>
          <w:color w:val="000000"/>
          <w:lang w:eastAsia="fr-FR"/>
        </w:rPr>
        <w:t>La vie d’un département de musique et danse traditionnelle</w:t>
      </w:r>
      <w:r w:rsidRPr="00BA055D">
        <w:rPr>
          <w:rFonts w:ascii="Arial" w:eastAsia="Times New Roman" w:hAnsi="Arial" w:cs="Arial"/>
          <w:b/>
          <w:bCs/>
          <w:color w:val="000000"/>
          <w:lang w:eastAsia="fr-FR"/>
        </w:rPr>
        <w:t xml:space="preserve">, entre </w:t>
      </w:r>
      <w:r w:rsidRPr="002F1BB0">
        <w:rPr>
          <w:rFonts w:ascii="Arial" w:eastAsia="Times New Roman" w:hAnsi="Arial" w:cs="Arial"/>
          <w:b/>
          <w:bCs/>
          <w:color w:val="000000"/>
          <w:lang w:eastAsia="fr-FR"/>
        </w:rPr>
        <w:t>éducation, formation, accompagnement,</w:t>
      </w:r>
      <w:r w:rsidRPr="00BA055D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2F1BB0">
        <w:rPr>
          <w:rFonts w:ascii="Arial" w:eastAsia="Times New Roman" w:hAnsi="Arial" w:cs="Arial"/>
          <w:b/>
          <w:bCs/>
          <w:color w:val="000000"/>
          <w:lang w:eastAsia="fr-FR"/>
        </w:rPr>
        <w:t xml:space="preserve">loisir </w:t>
      </w:r>
      <w:r w:rsidRPr="00BA055D">
        <w:rPr>
          <w:rFonts w:ascii="Arial" w:eastAsia="Times New Roman" w:hAnsi="Arial" w:cs="Arial"/>
          <w:b/>
          <w:bCs/>
          <w:color w:val="000000"/>
          <w:lang w:eastAsia="fr-FR"/>
        </w:rPr>
        <w:t xml:space="preserve">et </w:t>
      </w:r>
      <w:r w:rsidRPr="002F1BB0">
        <w:rPr>
          <w:rFonts w:ascii="Arial" w:eastAsia="Times New Roman" w:hAnsi="Arial" w:cs="Arial"/>
          <w:b/>
          <w:bCs/>
          <w:color w:val="000000"/>
          <w:lang w:eastAsia="fr-FR"/>
        </w:rPr>
        <w:t>partage</w:t>
      </w:r>
      <w:r w:rsidRPr="00BA055D">
        <w:rPr>
          <w:rFonts w:ascii="Arial" w:eastAsia="Times New Roman" w:hAnsi="Arial" w:cs="Arial"/>
          <w:b/>
          <w:bCs/>
          <w:color w:val="000000"/>
          <w:lang w:eastAsia="fr-FR"/>
        </w:rPr>
        <w:t>…</w:t>
      </w:r>
    </w:p>
    <w:p w14:paraId="71456747" w14:textId="0E980303" w:rsidR="002F1BB0" w:rsidRDefault="002F1BB0"/>
    <w:p w14:paraId="3127F500" w14:textId="40B486F6" w:rsidR="00F907AF" w:rsidRDefault="00F907AF" w:rsidP="00F907AF">
      <w:pPr>
        <w:rPr>
          <w:rFonts w:ascii="Arial" w:eastAsia="Times New Roman" w:hAnsi="Arial" w:cs="Arial"/>
          <w:lang w:eastAsia="fr-FR"/>
        </w:rPr>
      </w:pPr>
      <w:r w:rsidRPr="00F907AF">
        <w:rPr>
          <w:rFonts w:ascii="Arial" w:eastAsia="Times New Roman" w:hAnsi="Arial" w:cs="Arial"/>
          <w:lang w:eastAsia="fr-FR"/>
        </w:rPr>
        <w:t>La vie d’un département de musique et danse traditionnelle d’un conservatoire de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>musique est une succession d’évolutions et d’adaptations aux demandes du terrain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>musical, aux capacités et aux besoins de la structure</w:t>
      </w:r>
      <w:r>
        <w:rPr>
          <w:rFonts w:ascii="Arial" w:eastAsia="Times New Roman" w:hAnsi="Arial" w:cs="Arial"/>
          <w:lang w:eastAsia="fr-FR"/>
        </w:rPr>
        <w:t>,</w:t>
      </w:r>
      <w:r w:rsidRPr="00F907AF">
        <w:rPr>
          <w:rFonts w:ascii="Arial" w:eastAsia="Times New Roman" w:hAnsi="Arial" w:cs="Arial"/>
          <w:lang w:eastAsia="fr-FR"/>
        </w:rPr>
        <w:t xml:space="preserve"> mais aussi de créations et de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 xml:space="preserve">choix artistiques et pédagogiques. </w:t>
      </w:r>
    </w:p>
    <w:p w14:paraId="06CF5549" w14:textId="77777777" w:rsidR="00F907AF" w:rsidRDefault="00F907AF" w:rsidP="00F907AF">
      <w:pPr>
        <w:rPr>
          <w:rFonts w:ascii="Arial" w:eastAsia="Times New Roman" w:hAnsi="Arial" w:cs="Arial"/>
          <w:lang w:eastAsia="fr-FR"/>
        </w:rPr>
      </w:pPr>
      <w:r w:rsidRPr="00F907AF">
        <w:rPr>
          <w:rFonts w:ascii="Arial" w:eastAsia="Times New Roman" w:hAnsi="Arial" w:cs="Arial"/>
          <w:lang w:eastAsia="fr-FR"/>
        </w:rPr>
        <w:t>Pourquoi les élèves sont ou ne sont pas là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>? Quelles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>sont leurs attentes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>? Que sont</w:t>
      </w:r>
      <w:r>
        <w:rPr>
          <w:rFonts w:ascii="Arial" w:eastAsia="Times New Roman" w:hAnsi="Arial" w:cs="Arial"/>
          <w:lang w:eastAsia="fr-FR"/>
        </w:rPr>
        <w:t>-</w:t>
      </w:r>
      <w:r w:rsidRPr="00F907AF">
        <w:rPr>
          <w:rFonts w:ascii="Arial" w:eastAsia="Times New Roman" w:hAnsi="Arial" w:cs="Arial"/>
          <w:lang w:eastAsia="fr-FR"/>
        </w:rPr>
        <w:t>ils prêts à recevoir et à donner ? L’enseignant doit il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>répondre aux besoins de l’environnement musical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>? Quelle part d’éducation et de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>formation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>? Quelles exigences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>? Entre l’éducation, la formation, l’accompagnement, le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907AF">
        <w:rPr>
          <w:rFonts w:ascii="Arial" w:eastAsia="Times New Roman" w:hAnsi="Arial" w:cs="Arial"/>
          <w:lang w:eastAsia="fr-FR"/>
        </w:rPr>
        <w:t xml:space="preserve">loisir et le partage, les classes d’instruments catalans existent depuis la fin du XIXème siècle. </w:t>
      </w:r>
    </w:p>
    <w:p w14:paraId="6C978183" w14:textId="68CBF886" w:rsidR="00F907AF" w:rsidRPr="00F907AF" w:rsidRDefault="00F907AF" w:rsidP="00F907AF">
      <w:pPr>
        <w:rPr>
          <w:rFonts w:ascii="Arial" w:eastAsia="Times New Roman" w:hAnsi="Arial" w:cs="Arial"/>
          <w:lang w:eastAsia="fr-FR"/>
        </w:rPr>
      </w:pPr>
      <w:r w:rsidRPr="00F907AF">
        <w:rPr>
          <w:rFonts w:ascii="Arial" w:eastAsia="Times New Roman" w:hAnsi="Arial" w:cs="Arial"/>
          <w:lang w:eastAsia="fr-FR"/>
        </w:rPr>
        <w:t>Des réponses multiples à des questions nombreuses jalonnent cette présence dans l’institution.</w:t>
      </w:r>
    </w:p>
    <w:p w14:paraId="0B507FD8" w14:textId="77777777" w:rsidR="00F907AF" w:rsidRPr="00F907AF" w:rsidRDefault="00F907AF" w:rsidP="00F907AF">
      <w:pPr>
        <w:rPr>
          <w:rFonts w:ascii="Times New Roman" w:eastAsia="Times New Roman" w:hAnsi="Times New Roman" w:cs="Times New Roman"/>
          <w:lang w:eastAsia="fr-FR"/>
        </w:rPr>
      </w:pPr>
    </w:p>
    <w:p w14:paraId="78B83313" w14:textId="77777777" w:rsidR="002F1BB0" w:rsidRDefault="002F1BB0"/>
    <w:sectPr w:rsidR="002F1BB0" w:rsidSect="00A86F60">
      <w:pgSz w:w="12240" w:h="15840"/>
      <w:pgMar w:top="1417" w:right="1417" w:bottom="1417" w:left="141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B0"/>
    <w:rsid w:val="002F1BB0"/>
    <w:rsid w:val="00317A49"/>
    <w:rsid w:val="00A86F60"/>
    <w:rsid w:val="00BA055D"/>
    <w:rsid w:val="00F9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4C26E"/>
  <w15:chartTrackingRefBased/>
  <w15:docId w15:val="{F0E605F8-9641-2C48-B57E-38528C73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038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23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15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98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18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74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3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1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53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24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CHARRIÉ</dc:creator>
  <cp:keywords/>
  <dc:description/>
  <cp:lastModifiedBy>Alain CHARRIÉ</cp:lastModifiedBy>
  <cp:revision>3</cp:revision>
  <dcterms:created xsi:type="dcterms:W3CDTF">2022-08-24T08:11:00Z</dcterms:created>
  <dcterms:modified xsi:type="dcterms:W3CDTF">2022-08-28T10:02:00Z</dcterms:modified>
</cp:coreProperties>
</file>